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E7078" w14:textId="03C27E9F" w:rsidR="00F12C76" w:rsidRDefault="004F0D5D" w:rsidP="006C0B77">
      <w:pPr>
        <w:spacing w:after="0"/>
        <w:ind w:firstLine="709"/>
        <w:jc w:val="both"/>
      </w:pPr>
      <w:r w:rsidRPr="004F0D5D">
        <w:t xml:space="preserve">На территории учреждения имеется спортивная площадка, в здании </w:t>
      </w:r>
      <w:r>
        <w:t>–</w:t>
      </w:r>
      <w:r w:rsidRPr="004F0D5D">
        <w:t xml:space="preserve"> </w:t>
      </w:r>
      <w:r>
        <w:t xml:space="preserve">музыкальный зал совмещен с </w:t>
      </w:r>
      <w:r w:rsidRPr="004F0D5D">
        <w:t>физкультурны</w:t>
      </w:r>
      <w:r>
        <w:t>м</w:t>
      </w:r>
      <w:r w:rsidRPr="004F0D5D">
        <w:t xml:space="preserve"> зал</w:t>
      </w:r>
      <w:r>
        <w:t>ом</w:t>
      </w:r>
      <w:r w:rsidRPr="004F0D5D">
        <w:t>. Созданные условия на данных объектах для проведения утренней гимнастики, образовательной деятельности, физкультурных досугов, праздников и развлечений частично приспособлены для использования инвалидами и лицами с ограниченными возможностями здоровья.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090"/>
    <w:rsid w:val="004F0D5D"/>
    <w:rsid w:val="006C0B77"/>
    <w:rsid w:val="008242FF"/>
    <w:rsid w:val="00870751"/>
    <w:rsid w:val="00922C48"/>
    <w:rsid w:val="00B915B7"/>
    <w:rsid w:val="00DD209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1B18D"/>
  <w15:chartTrackingRefBased/>
  <w15:docId w15:val="{AD47758D-2C14-49E8-A064-436BAE52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2026-05-07T09:33:00Z</dcterms:created>
  <dcterms:modified xsi:type="dcterms:W3CDTF">2026-05-07T09:34:00Z</dcterms:modified>
</cp:coreProperties>
</file>